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D1" w:rsidRPr="00EB30D2" w:rsidRDefault="00BC69D1" w:rsidP="00BC69D1">
      <w:pPr>
        <w:pStyle w:val="NoSpacing"/>
        <w:ind w:firstLine="567"/>
        <w:jc w:val="center"/>
        <w:rPr>
          <w:b/>
          <w:sz w:val="28"/>
          <w:szCs w:val="28"/>
          <w:lang w:eastAsia="ar-SA"/>
        </w:rPr>
      </w:pPr>
      <w:r w:rsidRPr="00EB30D2">
        <w:rPr>
          <w:b/>
          <w:sz w:val="28"/>
          <w:szCs w:val="28"/>
          <w:lang w:eastAsia="ar-SA"/>
        </w:rPr>
        <w:t>HIỀN TÀI LÀ NGUYÊN KHÍ CỦA QUỐC GIA</w:t>
      </w:r>
    </w:p>
    <w:p w:rsidR="00BC69D1" w:rsidRPr="00EB30D2" w:rsidRDefault="00BC69D1" w:rsidP="00BC69D1">
      <w:pPr>
        <w:pStyle w:val="NoSpacing"/>
        <w:ind w:firstLine="567"/>
        <w:jc w:val="center"/>
        <w:rPr>
          <w:sz w:val="28"/>
          <w:szCs w:val="28"/>
          <w:lang w:eastAsia="ar-SA"/>
        </w:rPr>
      </w:pPr>
      <w:r w:rsidRPr="00EB30D2">
        <w:rPr>
          <w:sz w:val="28"/>
          <w:szCs w:val="28"/>
          <w:lang w:eastAsia="ar-SA"/>
        </w:rPr>
        <w:t xml:space="preserve">(Trích “ </w:t>
      </w:r>
      <w:r w:rsidRPr="00024972">
        <w:rPr>
          <w:i/>
          <w:sz w:val="28"/>
          <w:szCs w:val="28"/>
          <w:lang w:eastAsia="ar-SA"/>
        </w:rPr>
        <w:t>Bài kí đề danh tiến sĩ khoa Nhâm Tuất', niên hiệu Đại Bảo thứ ba</w:t>
      </w:r>
      <w:r w:rsidR="00024972">
        <w:rPr>
          <w:sz w:val="28"/>
          <w:szCs w:val="28"/>
          <w:lang w:eastAsia="ar-SA"/>
        </w:rPr>
        <w:t>”</w:t>
      </w:r>
      <w:r w:rsidRPr="00EB30D2">
        <w:rPr>
          <w:sz w:val="28"/>
          <w:szCs w:val="28"/>
          <w:lang w:eastAsia="ar-SA"/>
        </w:rPr>
        <w:t>)</w:t>
      </w:r>
    </w:p>
    <w:p w:rsidR="00BC69D1" w:rsidRPr="00EB30D2" w:rsidRDefault="00BC69D1" w:rsidP="00BC69D1">
      <w:pPr>
        <w:pStyle w:val="NoSpacing"/>
        <w:ind w:firstLine="567"/>
        <w:rPr>
          <w:sz w:val="28"/>
          <w:szCs w:val="28"/>
          <w:lang w:eastAsia="ar-SA"/>
        </w:rPr>
      </w:pPr>
      <w:r w:rsidRPr="00EB30D2">
        <w:rPr>
          <w:sz w:val="28"/>
          <w:szCs w:val="28"/>
          <w:lang w:eastAsia="ar-SA"/>
        </w:rPr>
        <w:t xml:space="preserve">                                                                Thân Nhân Trung</w:t>
      </w:r>
    </w:p>
    <w:p w:rsidR="00BC69D1" w:rsidRPr="00EB30D2" w:rsidRDefault="00BC69D1" w:rsidP="00BC69D1">
      <w:pPr>
        <w:pStyle w:val="NoSpacing"/>
        <w:ind w:firstLine="567"/>
        <w:rPr>
          <w:sz w:val="28"/>
          <w:szCs w:val="28"/>
          <w:lang w:eastAsia="ar-SA"/>
        </w:rPr>
      </w:pP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 xml:space="preserve"> I/Tìm hiểu chung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1/ Tác giả:</w:t>
      </w:r>
      <w:bookmarkStart w:id="0" w:name="_GoBack"/>
      <w:bookmarkEnd w:id="0"/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-Thân Nhân Trung (1418-1499)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-Đỗ tiến sĩ năm 1469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-Giỏi văn chương, được phong làm phó nguyên súy hội Tao Đàn.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2/ Tác phẩm: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-Thuộc lối văn nghị luận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-Là bài văn, ghi chép những việc trọng đại, tên tuổi, sự nghiệp của những người có công đức để truyền lại đời sau.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-Bài kí do Thân Nhân Trung soạn  năm 1484: Kể về việc Lê Thái Tổ dựng nước 1428, danh sách 33 vị tiến sĩ đã đỗ khoa Nhâm Tuất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-Là môt trong 82 bài văn bia ở Văn miếu (Hà Nội)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II.Đọc – hiểu văn bản: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1.Tầm quan trọng của người hiền tài đối với đất nước: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*Hiền tài là nguyên khí của quốc gia: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-Hiền tài: người tài cao, học rộng, có đạo đức.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Nguyên khí: chất khí ban đầu làm nên sự sống còn và phát triển của sự vật.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-&gt;Sự sống còn và phát triển của một quốc gia không thể thiếu những người hiền tài.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-Tác giả lập luận: “Nguyên khí thịnh, thế nước mạnh, nguyên khí suy thì thế nước yếu”-&gt; So sánh sự đối lập để thấy rõ đây là chân lý hiển nhiên.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=&gt;Hiền tài có vai trò quan trọng với mỗi quốc gia.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2.Những việc làm thể hiện sự quan tâm của các thánh đế minh vương đối với hiền tài: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 xml:space="preserve">-Trọng đãi hiền tài, ghi nhận công lao của hiền tài: đề cao danh tiếng (ban khoa danh), 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-Phong chức tước, cấp bậc (tước trật, nêu tên ở tháp Nhạn, ban cho danh hiệu Long Hổ, ghi tên ở bảng vàng, bày tiệc Văn hỉ…)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-Tác giả lập luận: Những việc làm trên chưa xứng đáng, vẫn không lưu danh được đến đời sau, chỉ vang danh ngắn ngủi một thời  -&gt; Cần lập bia đá đề danh tiến sĩ để lưu danh sử sách muôn đời.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3.Ý nghĩa, tác dụng của việc lập bia tiến sĩ: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-Khuyến khích hiền tài ra góp sức giúp đỡ đất nước “kẻ sĩ trông vào...giúp vua”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-Ngăn ngừa điều ác, kẻ ác “kẻ ác lấy đó làm...mà gắng”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-Làm cho đất nước hưng thịnh, bền vững.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lastRenderedPageBreak/>
        <w:t>4.Bài học lịch sử rút ra từ việc khắc bia đề danh tiến sĩ: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-Phải biết quý trọng hiền tài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-Ở thời nào: “Hiền tài cũng là nguyên khí quốc gia”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→ Hiền tài có mối quan hệ sống còn với sự suy thịnh của đất nước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-Quan điểm của nhà nước ta: Giáo dục là quốc sách hàng đầu.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III. Tổng kết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-Nội dung: Hiền tài có vai trò vô cùng quan trọng đối với sự thịnh suy của mộ quốc gia.</w:t>
      </w:r>
    </w:p>
    <w:p w:rsidR="00BC69D1" w:rsidRPr="00EB30D2" w:rsidRDefault="00BC69D1" w:rsidP="00BC69D1">
      <w:pPr>
        <w:pStyle w:val="NoSpacing"/>
        <w:ind w:firstLine="567"/>
        <w:rPr>
          <w:rFonts w:eastAsia="SimSun"/>
          <w:sz w:val="28"/>
          <w:szCs w:val="28"/>
          <w:lang w:eastAsia="ar-SA"/>
        </w:rPr>
      </w:pPr>
      <w:r w:rsidRPr="00EB30D2">
        <w:rPr>
          <w:rFonts w:eastAsia="SimSun"/>
          <w:sz w:val="28"/>
          <w:szCs w:val="28"/>
          <w:lang w:eastAsia="ar-SA"/>
        </w:rPr>
        <w:t>-Nghệ thuật: kết cấu chặt chẽ, lập luận khúc chiết, giàu sức thuyết phục và mang tính thời sự.</w:t>
      </w:r>
    </w:p>
    <w:p w:rsidR="00BC69D1" w:rsidRDefault="00BC69D1" w:rsidP="00BC69D1">
      <w:pPr>
        <w:pStyle w:val="NoSpacing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</w:t>
      </w:r>
    </w:p>
    <w:p w:rsidR="00B27043" w:rsidRPr="00BC69D1" w:rsidRDefault="00B27043">
      <w:pPr>
        <w:rPr>
          <w:rFonts w:ascii="Times New Roman" w:hAnsi="Times New Roman" w:cs="Times New Roman"/>
        </w:rPr>
      </w:pPr>
    </w:p>
    <w:sectPr w:rsidR="00B27043" w:rsidRPr="00BC6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D1"/>
    <w:rsid w:val="00024972"/>
    <w:rsid w:val="00B27043"/>
    <w:rsid w:val="00B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23EB"/>
  <w15:chartTrackingRefBased/>
  <w15:docId w15:val="{75D3048B-5CB2-4D5A-862C-7C87E55E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9D1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2022-03-11T06:13:00Z</dcterms:created>
  <dcterms:modified xsi:type="dcterms:W3CDTF">2022-03-11T06:14:00Z</dcterms:modified>
</cp:coreProperties>
</file>